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6/2017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HALLITUKSEN KOKOUS 6/2017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VKP 14.03.2017 KLO 19.00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@Turku-sali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 (pj), Suvi Nuttunen (sihteeri), Wera Kunnas, Mia Peltoniemi, Jutta Mannonen (poistui kohdassa 10b), Mino Mali, Aleksi Korpinen, Henrik Hurme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ulkopuoliset jäsenet:</w:t>
      </w:r>
      <w:r w:rsidDel="00000000" w:rsidR="00000000" w:rsidRPr="00000000">
        <w:rPr>
          <w:rtl w:val="0"/>
        </w:rPr>
        <w:t xml:space="preserve"> Veijo Vaakanainen ja Ossi Mattsson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Puheenjohtaja avaa kokouksen klo 18.55.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Hyväksymme edelliset pöytäkirjat.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Ei postia.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Ilmoitusasiat</w:t>
      </w:r>
    </w:p>
    <w:p w:rsidR="00000000" w:rsidDel="00000000" w:rsidP="00000000" w:rsidRDefault="00000000" w:rsidRPr="00000000">
      <w:pPr>
        <w:pBdr/>
        <w:spacing w:line="276" w:lineRule="auto"/>
        <w:ind w:left="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Vaihdoimme kuulumisia. Kaikille kuuluu hyvää vaikkakin kiirettä.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Laskiainen med Germanica 28.2.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Germanicasta 5 henkilöä, Skandicasta 15 henkilöä ja 2 vaihtaria, jee!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Ohjelma ja tarjoilut olivat kunnossa.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Mia varaa jo nyt TYYn saunan ensi vuodeksi, koska Nummenmäen sos. dem. talon sijainti on huono, eivätkä tilat ole kovin mieluisat tapahtuman järjestämiseen.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Jatkamme yhteistyötä Germanican kanssa.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Asteriskin vuosijuhlat 4.3.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Juhliin osallistuivat Henrik, Wera ja Iiris.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Cocktail-tilaisuus oli Agorassa, juhlat Kårenissa ja jatkot Vegasissa.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Juhlissa oli hauskaa ja ne sujuivat hyvin.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SKAM-sitsit 9.3.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32 osallistujaa. 29 skandia, 2 Anglicasta ja yksi muusta ainejärjestöstä.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Sitsit sujuivat mukavasti. 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Nimilaput laitettava ensi kerralla teipillä kiinni pöytiin, jotta tarjoilu helpottuu. Jos mahdollista, hankimme tarjoilijat ensi kerralla sitseille suuren kiireen välttämiseksi.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muistavat jatkossa omat vastuualueensa sitsien järjestelyissä ja siivouksessa ja toimivat niiden mukaisesti.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Budjetti mietittävä tarkemmin seuraavia sitsejä varten. 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Tapahtumavastaavat kirjoittavat raportit tapahtumista, jotta tulevien tapahtumien suunnittelu ja järjestäminen olisi helpompaa.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Vuosijuhlatyöryhmän tapaaminen 13.3.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 Henrik, Eeva ja Mia.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Työryhmä kokousti Börsissä ja kävi samalla katsomassa tiloja vuosijuhlia varten.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Arvio juhlatilasta oli hyvä ja tähän astisista paikoista paras. Odotamme kirjallista tarjousta hinnoista.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Seuraavasta tapaamisesta tapahtuma Facebookiin, jotta saadaan kaikki halukkaat mukaan suunnitteluun.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Tililtä maksettu 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Pankin palvelumaksu 10,50€.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Laskiaisen tilavuokra 100€.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Kortilta maksettu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ÅST teatterivierailu 400€.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Sitsien juomat Alkosta 97,76€.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Laskiaisen kaakaotarvikkeet Alkosta 31,20€.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Laskiaisen kaakaotarvikkeet Prismasta 22,51€.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Punanaamiosta sitsien koristeet 23,04€.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Tilille tullut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7,50€ kahdesta haalarimerkistä sisältäen postikulut (2x3€+1,50€=7,50€)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9€ kolmesta haalarimerkistä (3x3€=9€), ei peritä postikuluja.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Alkoholillisia sitsimaksuja 20x12€ = 240€.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Alkoholittomia sitsimaksuja 2x10€ = 20€.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Teatterimaksuja 11x10€ = 110€.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Korvataan Eevalle 55,25€ sitsien ruokamenoista ja 6,90€ sitsikellosta.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Tilinkäyttöoikeudet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Tilinkäyttöoikeuksien muuttamista varten tarvitsemme pöytäkirjan, josta käy ilmi nykyisten ja entisten puheenjohtajan ja taloudenhoitajan henkilötunnukset. Tästä julkisesta versiosta olemme poistaneet henkilötunnukset. Poistetaan kaikki oikeudet seuraavilta henkilöiltä: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Ossi Mattsson, 230389-XXXX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Mikaela Pesonen, 191195-XXXX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Annetaan laajat tilinkäyttöoikeudet Eeva Markkaselle (271094-XXXX) ja Aleksi Korpiselle (150494-XXXX). Lisäksi annetaan Visa Electron -kortin käyttöoikeudet Eeva Markkaselle. Lisäksi valitaan kaksi pöytäkirjantarkastajaa, sillä Eeva ja Aleksi menevät pankkiin ennen seuraavaa kokousta. Pöytäkirjantarkastajiksi valitaan Mia Peltoniemi ja Jutta Mannonen.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Tulevat tapahtumat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Teatterivierailu 16.3.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Laitamme sähköpostilla infoa osallistujille ennen torstaita.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Näemme 17.30 teatterilla, paikalla oltava viimeistään 17.50.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Suomituristi-bileet 23.3.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Suvi menee Mikaelan tilalle lipunmyyntivuoroon klo 22-23 Eevan kanssa.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ja Wera ovat lipunmyyntivuorossa klo 23-24.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Julisteet laitettu esille ja merkit ovat matkalla.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Budjetoimme 30€ bileiden koristeisiin ja palkintoihin.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Facebook-tapahtumassa julkaistaan ensi viikolla kuva merkistä ja tapahtumaa jaetaan lisää.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Englanninkielinen tapahtumailmoitus on myös julkaistu.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Våffeldagen 28.3.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Paikaksi varattu Kampuskappeli.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paikalle 16.30, tapahtuma alkaa 18.30.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Henrik tuo DVD-laitteen.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Eeva menee kauppaan, budjetoimme 20€.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Myyjäiset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Päätämme järjestää kolmannet myyjäiset tänä keväänä ke 19.4 klo 10-16.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Iiris varaa paikan.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Nordistiristeily 5.-6.4.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Laiva on alustavasti Silja Europa, eli risteily Helsingistä Tallinnaan ja takaisin.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Risteily kestää 22h, lähtö 18.00, paluu 16.00.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Risteilyn hinta on jokaiselle osallistujalle sama, riippumatta siitä montako henkeä hytissä on.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Odottelemme helsinkiläisten kollegoiden julkaisemaa ilmoittautumislomaketta.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 Lukiolaisten päivä 21.4. 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Olemme saaneet sähköpostia Eva Ingmanilta asiasta.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Suvi, Henrik ja Aleksi menevät kertomaan lukiolaisille pohjoismaisten kielten opiskelusta klo 13-14, paikkana sali IX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g. 49. vuosijuhla 23.4.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Palaamme asiaan seuraavassa kokouksessa ja muistutamme Iiristä kysymään Anette Montananilta paikasta.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 Vappuviikko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Ohjelmaehdotuksia 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Oma aamiainen skandien kesken.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Merkkien ompelu Germanican kanssa Portissa/Kaffilassa. Täytyy varmistaa ettei Portissa ole muuta tapahtumaa samaan aikaan. 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Booli ja lippukulkue sunnuntaina.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spacing w:line="276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Piknik maanantaina.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spacing w:line="276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Todennäköisesti myös haalarikastajaiset venyvät vappuviikolle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 KIEKU 2017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Lynistä ja Vegasista saatu sähköpostilla kyselyitä syksymme aikatauluista ja siitä haluammeko lähteä mukaan uudestaan. Skandica ollut yksi aktiivisimmista mukana olleista ainejärjestöistä viime vuonna.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Konseptia pitäisi muuttaa, sillä se ei ollut toimiva.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Mia toimii alustavasti yhteyshenkilönä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j. Syksyn bileet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Suunnittelemme kaksien bileiden järjestämistä syksyllä, kyselemme yhteistyötä ainakin Pultereilta.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Järjestetämme mahdollisesti Pappa betalar-bileet part.2 Vegasissa ja pyydämme samoja järjestöjä yhteistyöhön. Päiväksi sovitaan alustavasti to 9.11.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Toiset bileet Lynissä, ajankohtaa ja teemaa mietitään tarkemmin.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Hankinnat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Hallitusnauhat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Wera on ollut yhteydessä Hyrskyyn ja olemme saaneet vastauksen heiltä.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Hyrskyltä olisi halvempi tilata ja minimitilausmäärä heiltä on 30m. Toimitusaika on 4-5 viikkoa.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Nauhoja ei tilata kevään 2017 aikana, vaan mahdollisuuksien mukaan syksyllä 2017.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Jäsentarrat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Olemme saaneet vastauksen, mutta tarrojen tiettyyn muotoon leikkaaminen tuo lisämaksua.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Jatkamme vielä tarrakyselyitä esimerkiksi TYYltä.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Aleksi ottaa Ossin jälkeen homman vastuualueekseen ja jatkaa etsimistä!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Laulukirjat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Sponsorikyselyt käynnissä, vastauksia saatu hyvin vähän.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Jokainen lähettää lisää sponsorikyselyitä yrityksille ja käy mahdollisesti paikan päällä kyselemässä.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Palaamme sponsorikyselyparien sopimiseen Whatsapp-ryhmässä.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Rahankeruu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Tarvitsemme lisää rahankeruuideoita, jotta saamme rahoitettua kaikki hankinnat sekä esimerkiksi vuosijuhlat.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Ehdotuksina esimerkiksi tutkimuksiin osallistuminen, muita mahdollisia vaihtoehtoja mietitään vielä.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Lisäksi lisäämme myyjäisten järjestämisen kolmeen per lukukausi, eli kolmet syksyllä kolmet keväällä.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Järjestämme myös syksyllä alustavasti kahdet bileet yksien sijaan.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Toiminnantarkastajien palkitseminen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Palkitsemme toiminnantarkastajat Janne Airaksisen ja Aino-Liina Salon kahdella S-ryhmän 20€ arvoisella lahjakortilla. Budjetoimme hankintaan 40€. Eeva hankkii lahjakortit ja toimittaa eteenpäin!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Käynnissä olevat projektit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Vetoomus humanistiselle tiedekunnalle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Palaamme asiaan seuraavassa kokouksessa.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Pöytäkirjojen siirtäminen nettisivuille</w:t>
      </w:r>
    </w:p>
    <w:p w:rsidR="00000000" w:rsidDel="00000000" w:rsidP="00000000" w:rsidRDefault="00000000" w:rsidRPr="00000000">
      <w:pPr>
        <w:pBdr/>
        <w:spacing w:line="276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Pöytäkirjojen siirtäminen uusille nettisivuille sihteerin tehtäväksi. Toteutetaan mahdollisimman pian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Kouluvierailut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Opoilta ei ole kuulunut uusia vastauksia. Laitetaan syksyllä uudestaan sähköpostia, että onko mahdollista tulla esittelemään oppiainetta silloin abeille ja toisen vuoden opiskelijoille.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line="276" w:lineRule="auto"/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Vierailusta mahdollista saada yksi opintopiste ja </w:t>
      </w:r>
      <w:r w:rsidDel="00000000" w:rsidR="00000000" w:rsidRPr="00000000">
        <w:rPr>
          <w:color w:val="1a1a1a"/>
          <w:highlight w:val="white"/>
          <w:rtl w:val="0"/>
        </w:rPr>
        <w:t xml:space="preserve">​laitos korvaa opiskelijan matkakulut kuitteja vastaan julkisten kulkuneuvojen kustannusten mukaan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menevät mahdollisuuksien mukaan esittelemään kouluihin oppiainetta.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Sijaisuus-rekisteri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Wera aloittanut työstämään asiaa ja kirjoittanut alustavan viestin kouluille.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Kopo-kysely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Henrik tekee kyselystä Facebook-tapahtuman.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Budjetoimme 20€ arvottaviin lahjakortteihin.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Aleksista uusi hallituksen jäsen ja taloudenhoitaja. Eeva antaa hänelle tunnukset ja lisää hallitusryhmiin. Wera lisää Aleksin hallituksen sähköpostituslistalle ja hankimme Aleksille Lyniin VIP-kortin. Ossi perehdyttää taloudenhoitaja pestiin ja Eeva hallitushommiin.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Siirtyminen Dropboxiin on käynnissä.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Toivottu Skandican fanituotteita, esimerkiksi kangaskassia ja collegepaitaa. Tilataan heti kun taloudellinen tilanne antaa siihen mahdollisuuden.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Kielikarnevaaleille mahdollista osallistua vielä rastien vetäjiksi ja ohjaajiksi.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Nordistiristeilylle halutaan yhteinen aamupala.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Seuraava kokous pidetään ma 27.3 klo 16 Kaffilassa.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Puheenjohtaja päättää kokouksen klo 20.49.</w:t>
      </w:r>
    </w:p>
    <w:sectPr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