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bookmarkStart w:colFirst="0" w:colLast="0" w:name="_2jf8bh8vy4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12/2017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HALLITUKSEN KOKOUS 12/17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VKP 30.08.2017 KLO 10.00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@Laurikkala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 </w:t>
      </w:r>
      <w:r w:rsidDel="00000000" w:rsidR="00000000" w:rsidRPr="00000000">
        <w:rPr>
          <w:rtl w:val="0"/>
        </w:rPr>
        <w:t xml:space="preserve">Eeva Markkanen, Suvi Nuttunen, Mino Mali, Iiris Kolehmainen, Henrik Hurme, Wera Kunnas, Mia Peltoniemi (saapui kohdassa 6d)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ulkopuoliset jäsenet:</w:t>
      </w:r>
      <w:r w:rsidDel="00000000" w:rsidR="00000000" w:rsidRPr="00000000">
        <w:rPr>
          <w:rtl w:val="0"/>
        </w:rPr>
        <w:t xml:space="preserve"> Veijo Vaakanainen (saapui kohdassa 6g), Tiina Kaikkonen (saapui kohdassa 6h)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Puheenjohtaja avaa kokouksen klo 9.36.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Hyväksymme edellisen pöytäkirjan.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Saimme postitse Kalle Keijoselta vanhoja vuosijuhlamatskuja. Kansio on jätetty Henrikin hellään huomaan :)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11.0000000000001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Ilmoitusasiat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Vaihdoimme kuulumiset.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Kesätapaaminen 11.8.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8 skandia.</w:t>
      </w:r>
    </w:p>
    <w:p w:rsidR="00000000" w:rsidDel="00000000" w:rsidP="00000000" w:rsidRDefault="00000000" w:rsidRPr="00000000">
      <w:pPr>
        <w:numPr>
          <w:ilvl w:val="0"/>
          <w:numId w:val="3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Jatkossa pidämme kesätapaamisen muualla kuin aussiessa, esimerkiksi piknik jokirannassa.</w:t>
      </w:r>
    </w:p>
    <w:p w:rsidR="00000000" w:rsidDel="00000000" w:rsidP="00000000" w:rsidRDefault="00000000" w:rsidRPr="00000000">
      <w:pPr>
        <w:numPr>
          <w:ilvl w:val="0"/>
          <w:numId w:val="3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Tapaamisen voisi myös pitää useamman kerran kesän aikana ja aikaisemmin esim. jo kesä/heinäkuussa.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Biletapaaminen 16.8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Järjestämme sitsit ja bileet yhdessä Katkon, Pultereiden ja IVAn kanssa to 12.10 Saaristobaarissa.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Sponsoreita on jo kyselty.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IVA hoitaa rahaliikenteen, Pulterit ovat tehneet merkin ja Skandica tekee julisteen.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Tarvitaan vielä tarjoilijoita ja lipunmyyjiä, sekä narikkaan ihmisiä.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Sivuaineiltama + haalarisovitus 18.8.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15 pilttiä ja 10 muuta skandia.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Iltama sujui hyvin ja pannukakku oli onnistunut.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Grilli-ilta 21.8.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22 henkilöä.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Ilta sujui hyvin ja ruokaa riitti kaikille hyvin, perunasalaattia oli liikaa (4 purkkia)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Jatkossa suunnitellaan jotain ohjelmaa valmiiksi ja mukaan esim. mölkky.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Peli-ilta 22.8.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10 pilttiä, 5 muuta skandia ja 5 hallituslaista.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Peli-ilta meni hyvin ja Kampuskappeli on hyvä paikka järjestää peli-ilta, koska siellä on tarpeeksi tilaa.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Uusien opiskelijoiden infotilaisuus 23.8.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Eeva, Wera, Mia, Suvi ja Iiris olivat esittelemässä hallitusta.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Menemme ensi vuonna uudestaan.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Oppiaineen kehityspäivä 24.8.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oli mukana oppiaineen kehityspäivässä.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Oppiaine kaipaa lisää näkyvyyttä, esim. miten saadaan lisää opiskelijoita ja uudet tekstit nettiopsuun.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Oppiaine arvostaa Skandican yhteistyötä.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Halutaan tehdä lisää yhteistyötä lukioiden kanssa, ehkä myös Turun ulkopuolella.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Vaasan yliopiston kieli-instituutio on vaihtunut kielikeskukseen ja pelätään että meille käy samalla tavalla, siksi oppiaine panostaa jatkossa enemmän näkyvyyteen.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Siirtyminen Kupittaalle mahdollisesti vuonna 2020, koska oppiaineen tilat ovat huonossa kunnossa.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Oppiaine alkaa panostaa siihen, että meillä on pohjoismainen perspektiivi, eli muitakin kieliä tuodaan enemmän esille. Islannin kurssi järjestetään syksyllä 2018.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Nordistik-kurssi takaisin aineopintoihin.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Piltti-sitsit 24.8.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 32 sitsaajaa + 2 tarjoilijaa, sitsaajista 16 oli pilttejä.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Sitsit menivät hyvin, mutta valmistelu ja järjestelyt eivät sujuneet niin mallikkaasti.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Menetimme pantista 5€, koska 1 muki ja snapsilasi katosivat.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Oli hyvä, että sitseillä oli tarjoilijat auttamassa, hankimme myös rapujuhlille tarjoilijat.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Turku Pride 26.8.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 ja Henrik olivat edustamassa.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Positiivinen kokemus ja Skandica saa hyvin lisää näkyvyyttä tapahtumaan osallistumisesta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Riittää kun saapuu tapahtuman alku paikalle varttia ennen.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Priden jälkeen voitaisiin järjestää hengailutapahtuma esim. piknik puistossa tai muuta yhdessäoloa, niin saadaan lisää skandeja mukaan. Kehittelemme ideaa ensi vuodelle.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k. Sivuainemessut 29.8.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 ja Wera edustivat sivuainemessuilla.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Oli paljon ihmisiä, monet kävivät kyselemässä aineestamme ja myös uudet sivuaineopiskelijat kävivät moikkaamassa.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Merkkejä myytiin monta ja myös yksi laulukirja.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Tarvitsemme esittelylappusen oppiaineelle vastaavanlaisia tilaisuuksia varten.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Skandicalle voisi tehdä myös pahvisen kyltin, jota käyttää tapahtumissa.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Menemme ensi vuonna uudestaan.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11.0000000000001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Tilille tullut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Proffan Kellarilta laulukirjasponsori 100€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Haalarimerkki ei-jäsen hintaan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1x3€ + posti 4,50€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2x3€ + posti 7,50€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line="276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1x3€ + posti 4,50€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Pilttisitsimaksu alkoholillinen 23x13€ = 299€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Pilttisitsimaksu alkoholiton 6x11€ = 66€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Jäsenmaksuja 16x20€ = 320€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Laulukirja jäsen hintaan 10 €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Tililtä mennyt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Sitsien juomatarjoilut 35,89€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Pöytäliina sitseille 5,20€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Sitsikarkit 7€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Sitsien ruokaostokset 112,11€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Kaffilan kahvi + kertakäyttöastiat 20,36€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Sitsien karkit 4€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Mialle myyjäiskulut 5,08€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Sitsitarvikkeet 6,94€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Aleksille kirjekuoret 1,09€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Aleksille pääsykoekahvitarvikkeet 10,97€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Aleksille morgonmål-tarvikkeet 8,87€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Suville myyjäiskulut 13,44€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Henrikille Asteriskin vuosijuhlalahja 15,98€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Iirikselle Skandican vuosijuhlabrunssista 17€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Eevalle myyjäiskulut 17,89€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Weralle, Henrikille ja Iirikselle Asteriskin vuosijuhlista 3x20€ = 60€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Weralle vuosijuhlabrunssista 21€</w:t>
      </w:r>
    </w:p>
    <w:p w:rsidR="00000000" w:rsidDel="00000000" w:rsidP="00000000" w:rsidRDefault="00000000" w:rsidRPr="00000000">
      <w:pPr>
        <w:numPr>
          <w:ilvl w:val="1"/>
          <w:numId w:val="20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Aleksille postimerkit ja kirjekuoret 21,60€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Käteiskassaan tullut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Laulukirja jäsen hintaan 25x10€ = 250€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Haalarimerkki jäsen hintaan 42x2,5€ = 105€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Haalarimerkki ei-jäsen hintaan 18x3€ = 54€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Vanha haalarimerkki 2x50snt = 1€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Pilttisitsimaksu alkoholillinen 1kpl 13€</w:t>
      </w:r>
    </w:p>
    <w:p w:rsidR="00000000" w:rsidDel="00000000" w:rsidP="00000000" w:rsidRDefault="00000000" w:rsidRPr="00000000">
      <w:pPr>
        <w:numPr>
          <w:ilvl w:val="1"/>
          <w:numId w:val="32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Pantti 75€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Käteiskassasta mennyt</w:t>
      </w:r>
    </w:p>
    <w:p w:rsidR="00000000" w:rsidDel="00000000" w:rsidP="00000000" w:rsidRDefault="00000000" w:rsidRPr="00000000">
      <w:pPr>
        <w:numPr>
          <w:ilvl w:val="1"/>
          <w:numId w:val="11"/>
        </w:numPr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Pantti 80€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</w:t>
        <w:tab/>
        <w:t xml:space="preserve">Uusien jäsenien hyväksyminen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Emilia Karoliina Lahti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Emma Sofia Lämsä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Meri Petra Susanna Pulkkinen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Senni Eveliina Toikka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Roosa Maaria Vapola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Saara Sofia Naapila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Veera Jasmin Puustelli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Ella Aleksandra Wilhelmina Hagner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Karita Maria Korzard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Roosa Maria Saarinen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Sani Inka Aurora Uusitalo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Jenna Emilia Övermark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Vilma Maria Linnea Ääri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Anton Emil Kultanen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Ella Reeta Kirjavainen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Oona Pinja Pirita Mikkonen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</w:t>
        <w:tab/>
        <w:t xml:space="preserve">Träffetid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Minnalle ja Kajlle ei käy torstai, ja he ehdottivat itse päiväksi keskiviikkoa. Me ehdotamme heille uudeksi päiväksi tiistaita.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Huomenna on ensimmäinen Träffetid, kivestä otetaan karkkeja. Träffetidin jälkeen suuntaamme Study in Turku-messuille.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Tiedottajat mainostavat Facebookissa.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</w:t>
        <w:tab/>
        <w:t xml:space="preserve">Tulevat tapahtumat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Lenkkikerho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Aloitetaan ensi viikon maanantaina 4.9 klo 19.30, lähtö Edun edestä.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Kaikki uudet piltit lisätään Facebookin lenkkiryhmään.</w:t>
      </w:r>
    </w:p>
    <w:p w:rsidR="00000000" w:rsidDel="00000000" w:rsidP="00000000" w:rsidRDefault="00000000" w:rsidRPr="00000000">
      <w:pPr>
        <w:numPr>
          <w:ilvl w:val="0"/>
          <w:numId w:val="2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Hallitus lähtee joukolla mukaan, lenkkikerho uuteen nousuun!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Avajaiskarnevaalit 5.9.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Yliopistonmäellä klo 12-14.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Menemme Germanican viereen ja jos ei ole tarpeeksi tilaa olemme samassa pöydässä.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Hallitus kivelle klo 11.15, luennoilta tulijat heti paikalle klo 12.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Vuorotellaan pöydän takana olijoita, että kaikki pääsevät kiertelemään ja syömään.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Myydään merkkejä ja laulukirjoja.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Uusien ilta 6.9.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31.0000000000002" w:hanging="360.0000000000001"/>
        <w:contextualSpacing w:val="1"/>
        <w:rPr/>
      </w:pPr>
      <w:r w:rsidDel="00000000" w:rsidR="00000000" w:rsidRPr="00000000">
        <w:rPr>
          <w:rtl w:val="0"/>
        </w:rPr>
        <w:t xml:space="preserve">Kaffilassa klo 18 alkaen, hallitus paikalle klo 17.30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31.0000000000002" w:hanging="360.0000000000001"/>
        <w:contextualSpacing w:val="1"/>
        <w:rPr/>
      </w:pPr>
      <w:r w:rsidDel="00000000" w:rsidR="00000000" w:rsidRPr="00000000">
        <w:rPr>
          <w:rtl w:val="0"/>
        </w:rPr>
        <w:t xml:space="preserve">Wera ja Suvi käyvät kaupassa, budjetti 20€.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31.0000000000002" w:hanging="360.0000000000001"/>
        <w:contextualSpacing w:val="1"/>
        <w:rPr/>
      </w:pPr>
      <w:r w:rsidDel="00000000" w:rsidR="00000000" w:rsidRPr="00000000">
        <w:rPr>
          <w:rtl w:val="0"/>
        </w:rPr>
        <w:t xml:space="preserve">Tapahtumavastaavat keksivät jotain pientä ohjelmaa.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31.0000000000002" w:hanging="360.0000000000001"/>
        <w:contextualSpacing w:val="1"/>
        <w:rPr/>
      </w:pPr>
      <w:r w:rsidDel="00000000" w:rsidR="00000000" w:rsidRPr="00000000">
        <w:rPr>
          <w:rtl w:val="0"/>
        </w:rPr>
        <w:t xml:space="preserve">Uusien ilta toimii samalla etkoina Börsin Syysstartille. Mia laittaa Syysstartin lippujen myynnistä infoa Facebookiin. 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Tyylikäs avaus 7.9.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Varaamme Edisonin alakerran etkopaikaksi klo 18 eteenpäin.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Yhteistyö Kanta ry:n kanssa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Olemme ehdottaneet Kannalle viikkoa 38.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Listaamme ylös mahdollisia pelejä ja leikkejä.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Verenluovutus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Päätämme päiväksi ma 11.9 klo 16. Kokoontuminen klo 16 paikan päällä.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Iiris tekee tapahtuman Facebookiin ja varaa ajan.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Myyjäiset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Pidämme ensimmäiset myyjäiset ti 26.9 klo 10-16.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Eeva, Suvi, Wera, Iiris, Veijo ja Mia leipovat, myyntivuorot katsomme lähempänä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Toiset myyjäiset pidämme ti 14.11 klo 10-16.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Laulukirjalaulelot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Päätämme päiväksi ke 20.9 klo 18-22.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Paikaksi varaamme Kampuskappelin. 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Pienten kielten kastajaiset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Päiväksi on ehdotettu ke 27.9 ja se sopii alustavasti kaikille, odottelemme vielä vahvistusta.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Meidän rastimme on Edison, jossa graalin malja.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Jatkoina osakuntien pilttibileet Baaribaarissa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Tuutorit toimivat vastuuhenkilöinä.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Rapujuhlat 28.9.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Tiina lupautuu seremoniamestariksi.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Paikaksi on varattu TYYn sauna klo 18 eteenpäin.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Ilmoittautuminen alkaa ma 18.9 ja loppuu pe 22.9, viimeinen maksupäivä pe 22.9.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Laulunjohtajaksi kysytään Katria ja Kamillaa.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Haluamme järjestää jotain spesiaalia ohjelmaa koska rapujuhlat täyttävät 10v.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 on varaa, järjestämme hieman paremmat tarjoilut.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Laulukirjasta puuttuu säännöt, ne täytyy tulostaa.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Kyselemme tarjoilijoita rapujuhlille.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Pukukoodiksi juhlavammat vaatteet.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k. Kanelbullensdag 4.10.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Varataan Kampuskappeli klo 17 eteenpäin, tapahtuma alkaa klo 18.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l. Teatterivierailu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Iiris selvittää mitä ohjelmistossa pyörii loka-marraskuussa ja kertoo meille ensi kokouksessa.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Täytyy olla yhteydessä TOPNiin, Eva Ingmaniin ja Kaj Borgiin, ja selvittää kuuluko heidän kursseihin jokin teatterivierailu, etteivät ne mene päällekkäin, ja he voisivat myös mainostaa meidän tapahtumaamme kursseillaan.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Emme hanki lippuja yläparvelle.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m. Syysreippailu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Laavulla grillailua ja leikkejä viikolla 41 päiväksi ti 10.10.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Suvi selvittelee paikkoja.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n. Pikkujoulusitsit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Ehdotamme Kannalle ja Asteriskille viikoksi 47,48 tai 49.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Meiltä lisäksi jotain ohjelmaa.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Paikka vielä mietinnän alla.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o. Pilttien pikkujoulut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Päätämme päivän sitten kun pikkujoulusitsien päivämäärä on selvillä.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</w:t>
        <w:tab/>
        <w:t xml:space="preserve">Nettisivut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Oppiaineen esittely    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Ideana on, että hallitus haastattelee oppiaineen henkilökuntaa,ottaa heistä kuvat ja kirjoittaa tekstit, sen jälkeen henkilökunta lisää haastattelut oppiaineen nettisivuille/Facebookiin.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ottaa kopin asiasta.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Blogi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Puheenjohtajan tervehdys blogiin syyskuun alussa.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Päivitys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Nettisivuilta puuttuu vuosijäsenyyden hinta ja kuva laulukirjasta.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Hankinnat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Jäsentarrat    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Aleksi ottaa yhteyttä syyskuun vaihtuessa.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Laulukirjat                               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Kirjat ovat tulleet ja niitä on jo myyty paljon, jee!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Toimistotarvikkeet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Henrik on hankkinut meille toimistotarvikkeet ja ne ovat kivessä.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13. </w:t>
        <w:tab/>
        <w:t xml:space="preserve">Käynnissä olevat projektit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Skandikläder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Tehdään ilmoittautumislomake paidan tilaamiseen ja maksu suoritetaan ennen tilausta.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31.0000000000002" w:hanging="360.0000000000001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Wera, Suvi ja Mia ottavat asiasta kopin ja selvittelevät tilauspaikkaa ja hintaa.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Kuvituskuvat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Aina kun on tapahtumissa joissa ollaan haalarit päällä otetaan kuvia, että saamme lisää kuvituskuvia.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14. </w:t>
        <w:tab/>
        <w:t xml:space="preserve">Meta</w:t>
      </w:r>
    </w:p>
    <w:p w:rsidR="00000000" w:rsidDel="00000000" w:rsidP="00000000" w:rsidRDefault="00000000" w:rsidRPr="00000000">
      <w:pPr>
        <w:spacing w:line="276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Kaatobileiden tiimoilta tapaaminen Digitin ja Synapsin kanssa.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15. </w:t>
        <w:tab/>
        <w:t xml:space="preserve">Seuraava kokous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/>
      </w:pPr>
      <w:r w:rsidDel="00000000" w:rsidR="00000000" w:rsidRPr="00000000">
        <w:rPr>
          <w:rtl w:val="0"/>
        </w:rPr>
        <w:t xml:space="preserve">Seuraava kokous pidetään viikolla 37.</w:t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11.0000000000001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16. </w:t>
        <w:tab/>
        <w:t xml:space="preserve">Kokouksen päättäminen</w:t>
      </w:r>
    </w:p>
    <w:p w:rsidR="00000000" w:rsidDel="00000000" w:rsidP="00000000" w:rsidRDefault="00000000" w:rsidRPr="00000000">
      <w:pPr>
        <w:spacing w:line="276" w:lineRule="auto"/>
        <w:ind w:left="351.0000000000001" w:firstLine="368.9999999999999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Puheenjohtaja päättää kokouksen klo 11.49.</w:t>
      </w: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1008697" cy="1008697"/>
          <wp:effectExtent b="0" l="0" r="0" t="0"/>
          <wp:wrapSquare wrapText="bothSides" distB="114300" distT="114300" distL="114300" distR="114300"/>
          <wp:docPr descr="logo_läpinäkyvä.png" id="1" name="image2.png"/>
          <a:graphic>
            <a:graphicData uri="http://schemas.openxmlformats.org/drawingml/2006/picture">
              <pic:pic>
                <pic:nvPicPr>
                  <pic:cNvPr descr="logo_läpinäkyvä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697" cy="10086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Turun yliopiston Pohjoismaisten kielten opiskelijoiden ainejärjestö </w:t>
    </w:r>
  </w:p>
  <w:p w:rsidR="00000000" w:rsidDel="00000000" w:rsidP="00000000" w:rsidRDefault="00000000" w:rsidRPr="00000000">
    <w:pPr>
      <w:ind w:left="0" w:firstLine="0"/>
      <w:contextualSpacing w:val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Skandica ry:n hallituksen kokouksen pöytäkirja</w:t>
    </w:r>
  </w:p>
  <w:p w:rsidR="00000000" w:rsidDel="00000000" w:rsidP="00000000" w:rsidRDefault="00000000" w:rsidRPr="00000000">
    <w:pPr>
      <w:ind w:left="3600" w:firstLine="72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1440" w:firstLine="72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i-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